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6A" w:rsidRPr="00EA02A4" w:rsidRDefault="000B125E" w:rsidP="005A6FEA">
      <w:pPr>
        <w:ind w:firstLineChars="300" w:firstLine="964"/>
        <w:rPr>
          <w:rStyle w:val="a3"/>
          <w:rFonts w:ascii="Verdana" w:hAnsi="Verdana"/>
          <w:color w:val="4E4E4E"/>
          <w:sz w:val="32"/>
          <w:szCs w:val="32"/>
          <w:shd w:val="clear" w:color="auto" w:fill="FFFFFF"/>
        </w:rPr>
      </w:pPr>
      <w:r w:rsidRPr="00EA02A4">
        <w:rPr>
          <w:rStyle w:val="a3"/>
          <w:rFonts w:ascii="Verdana" w:hAnsi="Verdana"/>
          <w:color w:val="4E4E4E"/>
          <w:sz w:val="32"/>
          <w:szCs w:val="32"/>
          <w:shd w:val="clear" w:color="auto" w:fill="FFFFFF"/>
        </w:rPr>
        <w:t>关于规范教育收费</w:t>
      </w:r>
      <w:r w:rsidR="0006379A">
        <w:rPr>
          <w:rStyle w:val="a3"/>
          <w:rFonts w:ascii="Verdana" w:hAnsi="Verdana" w:hint="eastAsia"/>
          <w:color w:val="4E4E4E"/>
          <w:sz w:val="32"/>
          <w:szCs w:val="32"/>
          <w:shd w:val="clear" w:color="auto" w:fill="FFFFFF"/>
        </w:rPr>
        <w:t>行为</w:t>
      </w:r>
      <w:r w:rsidRPr="00EA02A4">
        <w:rPr>
          <w:rStyle w:val="a3"/>
          <w:rFonts w:ascii="Verdana" w:hAnsi="Verdana" w:hint="eastAsia"/>
          <w:color w:val="4E4E4E"/>
          <w:sz w:val="32"/>
          <w:szCs w:val="32"/>
          <w:shd w:val="clear" w:color="auto" w:fill="FFFFFF"/>
        </w:rPr>
        <w:t>防止</w:t>
      </w:r>
      <w:r w:rsidRPr="00EA02A4">
        <w:rPr>
          <w:rStyle w:val="a3"/>
          <w:rFonts w:ascii="Verdana" w:hAnsi="Verdana"/>
          <w:color w:val="4E4E4E"/>
          <w:sz w:val="32"/>
          <w:szCs w:val="32"/>
          <w:shd w:val="clear" w:color="auto" w:fill="FFFFFF"/>
        </w:rPr>
        <w:t>教育乱收费的通知</w:t>
      </w:r>
    </w:p>
    <w:p w:rsidR="00EA02A4" w:rsidRPr="0006379A" w:rsidRDefault="0006379A">
      <w:pPr>
        <w:rPr>
          <w:rFonts w:ascii="仿宋_GB2312" w:eastAsia="仿宋_GB2312"/>
          <w:sz w:val="30"/>
          <w:szCs w:val="30"/>
        </w:rPr>
      </w:pPr>
      <w:r w:rsidRPr="0006379A">
        <w:rPr>
          <w:rStyle w:val="a3"/>
          <w:rFonts w:ascii="仿宋_GB2312" w:eastAsia="仿宋_GB2312" w:hAnsi="Verdana" w:hint="eastAsia"/>
          <w:color w:val="4E4E4E"/>
          <w:sz w:val="30"/>
          <w:szCs w:val="30"/>
          <w:shd w:val="clear" w:color="auto" w:fill="FFFFFF"/>
        </w:rPr>
        <w:t xml:space="preserve"> </w:t>
      </w:r>
      <w:r w:rsidR="00596B41" w:rsidRPr="0006379A">
        <w:rPr>
          <w:rFonts w:ascii="仿宋_GB2312" w:eastAsia="仿宋_GB2312" w:hint="eastAsia"/>
          <w:sz w:val="30"/>
          <w:szCs w:val="30"/>
        </w:rPr>
        <w:t>各部门、各单位：</w:t>
      </w:r>
    </w:p>
    <w:p w:rsidR="00C55286" w:rsidRDefault="00A362B5" w:rsidP="00C55286">
      <w:pPr>
        <w:ind w:firstLine="540"/>
        <w:rPr>
          <w:rFonts w:ascii="仿宋_GB2312" w:eastAsia="仿宋_GB2312" w:hAnsi="Verdana"/>
          <w:color w:val="4E4E4E"/>
          <w:sz w:val="30"/>
          <w:szCs w:val="30"/>
          <w:shd w:val="clear" w:color="auto" w:fill="FFFFFF"/>
        </w:rPr>
      </w:pPr>
      <w:r w:rsidRPr="0006379A">
        <w:rPr>
          <w:rFonts w:ascii="仿宋_GB2312" w:eastAsia="仿宋_GB2312" w:hAnsi="Verdana" w:hint="eastAsia"/>
          <w:color w:val="4E4E4E"/>
          <w:sz w:val="30"/>
          <w:szCs w:val="30"/>
          <w:shd w:val="clear" w:color="auto" w:fill="FFFFFF"/>
        </w:rPr>
        <w:t>按照《</w:t>
      </w:r>
      <w:r w:rsidR="00C55286" w:rsidRPr="00C55286">
        <w:rPr>
          <w:rFonts w:ascii="仿宋_GB2312" w:eastAsia="仿宋_GB2312" w:hAnsi="Verdana" w:hint="eastAsia"/>
          <w:color w:val="4E4E4E"/>
          <w:sz w:val="30"/>
          <w:szCs w:val="30"/>
          <w:shd w:val="clear" w:color="auto" w:fill="FFFFFF"/>
        </w:rPr>
        <w:t>教育部等四部门关于2016年规范教育收费治理教育乱收费工作的实施意见</w:t>
      </w:r>
      <w:r w:rsidRPr="0006379A">
        <w:rPr>
          <w:rFonts w:ascii="仿宋_GB2312" w:eastAsia="仿宋_GB2312" w:hAnsi="Verdana" w:hint="eastAsia"/>
          <w:color w:val="4E4E4E"/>
          <w:sz w:val="30"/>
          <w:szCs w:val="30"/>
          <w:shd w:val="clear" w:color="auto" w:fill="FFFFFF"/>
        </w:rPr>
        <w:t>》（教办〔201</w:t>
      </w:r>
      <w:r w:rsidR="00C55286">
        <w:rPr>
          <w:rFonts w:ascii="仿宋_GB2312" w:eastAsia="仿宋_GB2312" w:hAnsi="Verdana" w:hint="eastAsia"/>
          <w:color w:val="4E4E4E"/>
          <w:sz w:val="30"/>
          <w:szCs w:val="30"/>
          <w:shd w:val="clear" w:color="auto" w:fill="FFFFFF"/>
        </w:rPr>
        <w:t>6</w:t>
      </w:r>
      <w:r w:rsidRPr="0006379A">
        <w:rPr>
          <w:rFonts w:ascii="仿宋_GB2312" w:eastAsia="仿宋_GB2312" w:hAnsi="Verdana" w:hint="eastAsia"/>
          <w:color w:val="4E4E4E"/>
          <w:sz w:val="30"/>
          <w:szCs w:val="30"/>
          <w:shd w:val="clear" w:color="auto" w:fill="FFFFFF"/>
        </w:rPr>
        <w:t>〕</w:t>
      </w:r>
      <w:r w:rsidR="00C55286">
        <w:rPr>
          <w:rFonts w:ascii="仿宋_GB2312" w:eastAsia="仿宋_GB2312" w:hAnsi="Verdana" w:hint="eastAsia"/>
          <w:color w:val="4E4E4E"/>
          <w:sz w:val="30"/>
          <w:szCs w:val="30"/>
          <w:shd w:val="clear" w:color="auto" w:fill="FFFFFF"/>
        </w:rPr>
        <w:t>4</w:t>
      </w:r>
      <w:r w:rsidR="00E17EE4">
        <w:rPr>
          <w:rFonts w:ascii="仿宋_GB2312" w:eastAsia="仿宋_GB2312" w:hAnsi="Verdana" w:hint="eastAsia"/>
          <w:color w:val="4E4E4E"/>
          <w:sz w:val="30"/>
          <w:szCs w:val="30"/>
          <w:shd w:val="clear" w:color="auto" w:fill="FFFFFF"/>
        </w:rPr>
        <w:t>号</w:t>
      </w:r>
      <w:r w:rsidRPr="0006379A">
        <w:rPr>
          <w:rFonts w:ascii="仿宋_GB2312" w:eastAsia="仿宋_GB2312" w:hAnsi="Verdana" w:hint="eastAsia"/>
          <w:color w:val="4E4E4E"/>
          <w:sz w:val="30"/>
          <w:szCs w:val="30"/>
          <w:shd w:val="clear" w:color="auto" w:fill="FFFFFF"/>
        </w:rPr>
        <w:t>）工作部署和河北省关于治理教育乱收费的有关通知精神，</w:t>
      </w:r>
      <w:r w:rsidR="00596B41" w:rsidRPr="0006379A">
        <w:rPr>
          <w:rFonts w:ascii="仿宋_GB2312" w:eastAsia="仿宋_GB2312" w:hAnsi="Verdana" w:hint="eastAsia"/>
          <w:color w:val="4E4E4E"/>
          <w:sz w:val="30"/>
          <w:szCs w:val="30"/>
          <w:shd w:val="clear" w:color="auto" w:fill="FFFFFF"/>
        </w:rPr>
        <w:t>为了规范我校教育收费行为，防止乱收费</w:t>
      </w:r>
      <w:r w:rsidRPr="0006379A">
        <w:rPr>
          <w:rFonts w:ascii="仿宋_GB2312" w:eastAsia="仿宋_GB2312" w:hAnsi="Verdana" w:hint="eastAsia"/>
          <w:color w:val="4E4E4E"/>
          <w:sz w:val="30"/>
          <w:szCs w:val="30"/>
          <w:shd w:val="clear" w:color="auto" w:fill="FFFFFF"/>
        </w:rPr>
        <w:t>，</w:t>
      </w:r>
      <w:r w:rsidR="00375CF2" w:rsidRPr="0006379A">
        <w:rPr>
          <w:rFonts w:ascii="仿宋_GB2312" w:eastAsia="仿宋_GB2312" w:hAnsi="Verdana" w:hint="eastAsia"/>
          <w:color w:val="4E4E4E"/>
          <w:sz w:val="30"/>
          <w:szCs w:val="30"/>
          <w:shd w:val="clear" w:color="auto" w:fill="FFFFFF"/>
        </w:rPr>
        <w:t>现就做好我校规范教育收费</w:t>
      </w:r>
      <w:r w:rsidR="00AB4A13">
        <w:rPr>
          <w:rFonts w:ascii="仿宋_GB2312" w:eastAsia="仿宋_GB2312" w:hAnsi="Verdana" w:hint="eastAsia"/>
          <w:color w:val="4E4E4E"/>
          <w:sz w:val="30"/>
          <w:szCs w:val="30"/>
          <w:shd w:val="clear" w:color="auto" w:fill="FFFFFF"/>
        </w:rPr>
        <w:t>行为防止</w:t>
      </w:r>
      <w:r w:rsidR="00375CF2" w:rsidRPr="0006379A">
        <w:rPr>
          <w:rFonts w:ascii="仿宋_GB2312" w:eastAsia="仿宋_GB2312" w:hAnsi="Verdana" w:hint="eastAsia"/>
          <w:color w:val="4E4E4E"/>
          <w:sz w:val="30"/>
          <w:szCs w:val="30"/>
          <w:shd w:val="clear" w:color="auto" w:fill="FFFFFF"/>
        </w:rPr>
        <w:t>教育乱收费工作提出如下要求：</w:t>
      </w:r>
    </w:p>
    <w:p w:rsidR="00C55286" w:rsidRDefault="008658A1" w:rsidP="00C55286">
      <w:pPr>
        <w:ind w:firstLine="540"/>
        <w:rPr>
          <w:rFonts w:ascii="仿宋_GB2312" w:eastAsia="仿宋_GB2312" w:hAnsi="Verdana" w:cs="宋体"/>
          <w:color w:val="4E4E4E"/>
          <w:kern w:val="0"/>
          <w:sz w:val="30"/>
          <w:szCs w:val="30"/>
        </w:rPr>
      </w:pPr>
      <w:r w:rsidRPr="0006379A">
        <w:rPr>
          <w:rFonts w:ascii="仿宋_GB2312" w:eastAsia="仿宋_GB2312" w:hAnsi="Verdana" w:hint="eastAsia"/>
          <w:color w:val="4E4E4E"/>
          <w:sz w:val="30"/>
          <w:szCs w:val="30"/>
          <w:shd w:val="clear" w:color="auto" w:fill="FFFFFF"/>
        </w:rPr>
        <w:t>1、</w:t>
      </w:r>
      <w:r w:rsidR="00C55286">
        <w:rPr>
          <w:rFonts w:ascii="仿宋_GB2312" w:eastAsia="仿宋_GB2312" w:hAnsi="Verdana" w:hint="eastAsia"/>
          <w:color w:val="4E4E4E"/>
          <w:sz w:val="30"/>
          <w:szCs w:val="30"/>
          <w:shd w:val="clear" w:color="auto" w:fill="FFFFFF"/>
        </w:rPr>
        <w:t>认真</w:t>
      </w:r>
      <w:r w:rsidR="00375CF2" w:rsidRPr="0006379A">
        <w:rPr>
          <w:rFonts w:ascii="仿宋_GB2312" w:eastAsia="仿宋_GB2312" w:hAnsi="Verdana" w:hint="eastAsia"/>
          <w:color w:val="4E4E4E"/>
          <w:sz w:val="30"/>
          <w:szCs w:val="30"/>
          <w:shd w:val="clear" w:color="auto" w:fill="FFFFFF"/>
        </w:rPr>
        <w:t>贯彻落实党</w:t>
      </w:r>
      <w:r w:rsidR="00F845C7">
        <w:rPr>
          <w:rFonts w:ascii="仿宋_GB2312" w:eastAsia="仿宋_GB2312" w:hAnsi="Verdana" w:hint="eastAsia"/>
          <w:color w:val="4E4E4E"/>
          <w:sz w:val="30"/>
          <w:szCs w:val="30"/>
          <w:shd w:val="clear" w:color="auto" w:fill="FFFFFF"/>
        </w:rPr>
        <w:t>的</w:t>
      </w:r>
      <w:bookmarkStart w:id="0" w:name="_GoBack"/>
      <w:bookmarkEnd w:id="0"/>
      <w:r w:rsidR="00C55286" w:rsidRPr="00C55286">
        <w:rPr>
          <w:rFonts w:ascii="仿宋_GB2312" w:eastAsia="仿宋_GB2312" w:hAnsi="Verdana" w:cs="宋体" w:hint="eastAsia"/>
          <w:color w:val="4E4E4E"/>
          <w:kern w:val="0"/>
          <w:sz w:val="30"/>
          <w:szCs w:val="30"/>
        </w:rPr>
        <w:t>十八大及十八届三中、四中、五中全会精神和习近平总书记系列重要讲话精神，</w:t>
      </w:r>
      <w:r w:rsidR="00C55286">
        <w:rPr>
          <w:rFonts w:ascii="仿宋_GB2312" w:eastAsia="仿宋_GB2312" w:hAnsi="Verdana" w:hint="eastAsia"/>
          <w:color w:val="4E4E4E"/>
          <w:sz w:val="30"/>
          <w:szCs w:val="30"/>
          <w:shd w:val="clear" w:color="auto" w:fill="FFFFFF"/>
        </w:rPr>
        <w:t>落实省委巡视整改的要求</w:t>
      </w:r>
      <w:r w:rsidR="00375CF2" w:rsidRPr="0006379A">
        <w:rPr>
          <w:rFonts w:ascii="仿宋_GB2312" w:eastAsia="仿宋_GB2312" w:hAnsi="Verdana" w:hint="eastAsia"/>
          <w:color w:val="4E4E4E"/>
          <w:sz w:val="30"/>
          <w:szCs w:val="30"/>
          <w:shd w:val="clear" w:color="auto" w:fill="FFFFFF"/>
        </w:rPr>
        <w:t>和河北省的有关文件精神，坚决严明各项纪律和规矩，</w:t>
      </w:r>
      <w:r w:rsidR="00A362B5" w:rsidRPr="0006379A">
        <w:rPr>
          <w:rFonts w:ascii="仿宋_GB2312" w:eastAsia="仿宋_GB2312" w:hAnsi="Verdana" w:cs="宋体" w:hint="eastAsia"/>
          <w:color w:val="4E4E4E"/>
          <w:kern w:val="0"/>
          <w:sz w:val="30"/>
          <w:szCs w:val="30"/>
        </w:rPr>
        <w:t>确保</w:t>
      </w:r>
      <w:r w:rsidRPr="0006379A">
        <w:rPr>
          <w:rFonts w:ascii="仿宋_GB2312" w:eastAsia="仿宋_GB2312" w:hAnsi="Verdana" w:cs="宋体" w:hint="eastAsia"/>
          <w:color w:val="4E4E4E"/>
          <w:kern w:val="0"/>
          <w:sz w:val="30"/>
          <w:szCs w:val="30"/>
        </w:rPr>
        <w:t>各项收费合理合规</w:t>
      </w:r>
      <w:r w:rsidR="00C55286">
        <w:rPr>
          <w:rFonts w:ascii="仿宋_GB2312" w:eastAsia="仿宋_GB2312" w:hAnsi="Verdana" w:cs="宋体" w:hint="eastAsia"/>
          <w:color w:val="4E4E4E"/>
          <w:kern w:val="0"/>
          <w:sz w:val="30"/>
          <w:szCs w:val="30"/>
        </w:rPr>
        <w:t>，杜绝</w:t>
      </w:r>
      <w:r w:rsidR="00C55286" w:rsidRPr="00C55286">
        <w:rPr>
          <w:rFonts w:ascii="仿宋_GB2312" w:eastAsia="仿宋_GB2312" w:hAnsi="Verdana" w:cs="宋体" w:hint="eastAsia"/>
          <w:color w:val="4E4E4E"/>
          <w:kern w:val="0"/>
          <w:sz w:val="30"/>
          <w:szCs w:val="30"/>
        </w:rPr>
        <w:t>损害群众利益的乱收费</w:t>
      </w:r>
      <w:r w:rsidR="00C55286">
        <w:rPr>
          <w:rFonts w:ascii="仿宋_GB2312" w:eastAsia="仿宋_GB2312" w:hAnsi="Verdana" w:cs="宋体" w:hint="eastAsia"/>
          <w:color w:val="4E4E4E"/>
          <w:kern w:val="0"/>
          <w:sz w:val="30"/>
          <w:szCs w:val="30"/>
        </w:rPr>
        <w:t>行为</w:t>
      </w:r>
      <w:r w:rsidR="00A362B5" w:rsidRPr="0006379A">
        <w:rPr>
          <w:rFonts w:ascii="仿宋_GB2312" w:eastAsia="仿宋_GB2312" w:hAnsi="Verdana" w:cs="宋体" w:hint="eastAsia"/>
          <w:color w:val="4E4E4E"/>
          <w:kern w:val="0"/>
          <w:sz w:val="30"/>
          <w:szCs w:val="30"/>
        </w:rPr>
        <w:t>。</w:t>
      </w:r>
    </w:p>
    <w:p w:rsidR="00C55286" w:rsidRDefault="008658A1" w:rsidP="00C55286">
      <w:pPr>
        <w:ind w:firstLine="540"/>
        <w:rPr>
          <w:rFonts w:ascii="仿宋_GB2312" w:eastAsia="仿宋_GB2312" w:hAnsi="Verdana"/>
          <w:color w:val="4E4E4E"/>
          <w:sz w:val="30"/>
          <w:szCs w:val="30"/>
          <w:shd w:val="clear" w:color="auto" w:fill="FFFFFF"/>
        </w:rPr>
      </w:pPr>
      <w:r w:rsidRPr="0006379A">
        <w:rPr>
          <w:rFonts w:ascii="仿宋_GB2312" w:eastAsia="仿宋_GB2312" w:hAnsi="Verdana" w:cs="宋体" w:hint="eastAsia"/>
          <w:color w:val="4E4E4E"/>
          <w:kern w:val="0"/>
          <w:sz w:val="30"/>
          <w:szCs w:val="30"/>
        </w:rPr>
        <w:t>2、</w:t>
      </w:r>
      <w:r w:rsidR="00E577F2" w:rsidRPr="0006379A">
        <w:rPr>
          <w:rFonts w:ascii="仿宋_GB2312" w:eastAsia="仿宋_GB2312" w:hAnsi="Verdana" w:cs="宋体" w:hint="eastAsia"/>
          <w:color w:val="4E4E4E"/>
          <w:kern w:val="0"/>
          <w:sz w:val="30"/>
          <w:szCs w:val="30"/>
        </w:rPr>
        <w:t>根据学校的</w:t>
      </w:r>
      <w:r w:rsidR="00E577F2" w:rsidRPr="0006379A">
        <w:rPr>
          <w:rFonts w:ascii="仿宋_GB2312" w:eastAsia="仿宋_GB2312" w:hAnsi="Verdana" w:hint="eastAsia"/>
          <w:color w:val="4E4E4E"/>
          <w:sz w:val="30"/>
          <w:szCs w:val="30"/>
          <w:shd w:val="clear" w:color="auto" w:fill="FFFFFF"/>
        </w:rPr>
        <w:t>具体收费项目和标准进行收费（见附件：学校收费项目表），要确保学生的知情权，广泛接受社会监督。</w:t>
      </w:r>
    </w:p>
    <w:p w:rsidR="00C55286" w:rsidRDefault="00211303" w:rsidP="00C55286">
      <w:pPr>
        <w:ind w:firstLine="540"/>
        <w:rPr>
          <w:rFonts w:ascii="仿宋_GB2312" w:eastAsia="仿宋_GB2312" w:hAnsi="Verdana"/>
          <w:color w:val="4E4E4E"/>
          <w:sz w:val="30"/>
          <w:szCs w:val="30"/>
          <w:shd w:val="clear" w:color="auto" w:fill="FFFFFF"/>
        </w:rPr>
      </w:pPr>
      <w:r w:rsidRPr="0006379A">
        <w:rPr>
          <w:rFonts w:ascii="仿宋_GB2312" w:eastAsia="仿宋_GB2312" w:hAnsi="Verdana" w:hint="eastAsia"/>
          <w:color w:val="4E4E4E"/>
          <w:sz w:val="30"/>
          <w:szCs w:val="30"/>
          <w:shd w:val="clear" w:color="auto" w:fill="FFFFFF"/>
        </w:rPr>
        <w:t>3、严格落实国家、省对各级各类学校服务性收费和代收费项目和收费标准的管理规定，不得将教育教学活动、教学管理范畴内应免费提供服务的事项、国家已明确规定纳入公用经费开支或已明令禁止收取的项目列为服务性收费或代收费项目。</w:t>
      </w:r>
    </w:p>
    <w:p w:rsidR="00C55286" w:rsidRDefault="00EF672D" w:rsidP="00C55286">
      <w:pPr>
        <w:ind w:firstLine="540"/>
        <w:rPr>
          <w:rFonts w:ascii="仿宋_GB2312" w:eastAsia="仿宋_GB2312" w:hAnsi="Verdana"/>
          <w:color w:val="4E4E4E"/>
          <w:sz w:val="30"/>
          <w:szCs w:val="30"/>
          <w:shd w:val="clear" w:color="auto" w:fill="FFFFFF"/>
        </w:rPr>
      </w:pPr>
      <w:r>
        <w:rPr>
          <w:rFonts w:ascii="仿宋_GB2312" w:eastAsia="仿宋_GB2312" w:hAnsi="Verdana" w:hint="eastAsia"/>
          <w:color w:val="4E4E4E"/>
          <w:sz w:val="30"/>
          <w:szCs w:val="30"/>
          <w:shd w:val="clear" w:color="auto" w:fill="FFFFFF"/>
        </w:rPr>
        <w:t>新生入学期间，</w:t>
      </w:r>
      <w:r w:rsidR="004E3343">
        <w:rPr>
          <w:rFonts w:ascii="仿宋_GB2312" w:eastAsia="仿宋_GB2312" w:hAnsi="Verdana" w:hint="eastAsia"/>
          <w:color w:val="4E4E4E"/>
          <w:sz w:val="30"/>
          <w:szCs w:val="30"/>
          <w:shd w:val="clear" w:color="auto" w:fill="FFFFFF"/>
        </w:rPr>
        <w:t>全校师生要加强责任监督，发现乱收费情况应立即制止并及时向纪委（电话0335—</w:t>
      </w:r>
      <w:r w:rsidR="00C55744">
        <w:rPr>
          <w:rFonts w:ascii="仿宋_GB2312" w:eastAsia="仿宋_GB2312" w:hAnsi="Verdana" w:hint="eastAsia"/>
          <w:color w:val="4E4E4E"/>
          <w:sz w:val="30"/>
          <w:szCs w:val="30"/>
          <w:shd w:val="clear" w:color="auto" w:fill="FFFFFF"/>
        </w:rPr>
        <w:t>8058540</w:t>
      </w:r>
      <w:r w:rsidR="004E3343">
        <w:rPr>
          <w:rFonts w:ascii="仿宋_GB2312" w:eastAsia="仿宋_GB2312" w:hAnsi="Verdana" w:hint="eastAsia"/>
          <w:color w:val="4E4E4E"/>
          <w:sz w:val="30"/>
          <w:szCs w:val="30"/>
          <w:shd w:val="clear" w:color="auto" w:fill="FFFFFF"/>
        </w:rPr>
        <w:t>）</w:t>
      </w:r>
      <w:r w:rsidR="00C55744">
        <w:rPr>
          <w:rFonts w:ascii="仿宋_GB2312" w:eastAsia="仿宋_GB2312" w:hAnsi="Verdana" w:hint="eastAsia"/>
          <w:color w:val="4E4E4E"/>
          <w:sz w:val="30"/>
          <w:szCs w:val="30"/>
          <w:shd w:val="clear" w:color="auto" w:fill="FFFFFF"/>
        </w:rPr>
        <w:t>和财务处（0335-8060371）</w:t>
      </w:r>
      <w:r w:rsidR="004E3343">
        <w:rPr>
          <w:rFonts w:ascii="仿宋_GB2312" w:eastAsia="仿宋_GB2312" w:hAnsi="Verdana" w:hint="eastAsia"/>
          <w:color w:val="4E4E4E"/>
          <w:sz w:val="30"/>
          <w:szCs w:val="30"/>
          <w:shd w:val="clear" w:color="auto" w:fill="FFFFFF"/>
        </w:rPr>
        <w:t>报告。</w:t>
      </w:r>
    </w:p>
    <w:p w:rsidR="00A362B5" w:rsidRPr="00203B2F" w:rsidRDefault="00203B2F" w:rsidP="00C55286">
      <w:pPr>
        <w:widowControl/>
        <w:shd w:val="clear" w:color="auto" w:fill="FFFFFF"/>
        <w:spacing w:line="420" w:lineRule="atLeast"/>
        <w:ind w:firstLineChars="2000" w:firstLine="6000"/>
        <w:jc w:val="left"/>
        <w:rPr>
          <w:rFonts w:ascii="仿宋_GB2312" w:eastAsia="仿宋_GB2312" w:hAnsi="Verdana"/>
          <w:color w:val="4E4E4E"/>
          <w:sz w:val="30"/>
          <w:szCs w:val="30"/>
          <w:shd w:val="clear" w:color="auto" w:fill="FFFFFF"/>
        </w:rPr>
      </w:pPr>
      <w:r w:rsidRPr="00203B2F">
        <w:rPr>
          <w:rFonts w:ascii="仿宋_GB2312" w:eastAsia="仿宋_GB2312" w:hAnsi="Verdana" w:hint="eastAsia"/>
          <w:color w:val="4E4E4E"/>
          <w:sz w:val="30"/>
          <w:szCs w:val="30"/>
          <w:shd w:val="clear" w:color="auto" w:fill="FFFFFF"/>
        </w:rPr>
        <w:t>财务处</w:t>
      </w:r>
    </w:p>
    <w:p w:rsidR="00A362B5" w:rsidRPr="0006379A" w:rsidRDefault="00203B2F" w:rsidP="00C55286">
      <w:pPr>
        <w:widowControl/>
        <w:shd w:val="clear" w:color="auto" w:fill="FFFFFF"/>
        <w:spacing w:line="420" w:lineRule="atLeast"/>
        <w:ind w:firstLineChars="1600" w:firstLine="4800"/>
        <w:jc w:val="left"/>
        <w:rPr>
          <w:rFonts w:ascii="仿宋_GB2312" w:eastAsia="仿宋_GB2312"/>
          <w:sz w:val="30"/>
          <w:szCs w:val="30"/>
        </w:rPr>
      </w:pPr>
      <w:r>
        <w:rPr>
          <w:rFonts w:ascii="仿宋_GB2312" w:eastAsia="仿宋_GB2312" w:hAnsi="Verdana" w:hint="eastAsia"/>
          <w:color w:val="4E4E4E"/>
          <w:sz w:val="30"/>
          <w:szCs w:val="30"/>
          <w:shd w:val="clear" w:color="auto" w:fill="FFFFFF"/>
        </w:rPr>
        <w:t xml:space="preserve"> </w:t>
      </w:r>
      <w:r w:rsidRPr="00203B2F">
        <w:rPr>
          <w:rFonts w:ascii="仿宋_GB2312" w:eastAsia="仿宋_GB2312" w:hAnsi="Verdana" w:hint="eastAsia"/>
          <w:color w:val="4E4E4E"/>
          <w:sz w:val="30"/>
          <w:szCs w:val="30"/>
          <w:shd w:val="clear" w:color="auto" w:fill="FFFFFF"/>
        </w:rPr>
        <w:t>二〇一六年八月二十八日</w:t>
      </w:r>
    </w:p>
    <w:sectPr w:rsidR="00A362B5" w:rsidRPr="0006379A" w:rsidSect="00DF2A50">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B4A" w:rsidRDefault="00CA1B4A" w:rsidP="00C55286">
      <w:r>
        <w:separator/>
      </w:r>
    </w:p>
  </w:endnote>
  <w:endnote w:type="continuationSeparator" w:id="0">
    <w:p w:rsidR="00CA1B4A" w:rsidRDefault="00CA1B4A" w:rsidP="00C5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B4A" w:rsidRDefault="00CA1B4A" w:rsidP="00C55286">
      <w:r>
        <w:separator/>
      </w:r>
    </w:p>
  </w:footnote>
  <w:footnote w:type="continuationSeparator" w:id="0">
    <w:p w:rsidR="00CA1B4A" w:rsidRDefault="00CA1B4A" w:rsidP="00C552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11099"/>
    <w:multiLevelType w:val="hybridMultilevel"/>
    <w:tmpl w:val="A49203CE"/>
    <w:lvl w:ilvl="0" w:tplc="64EE9ECC">
      <w:start w:val="1"/>
      <w:numFmt w:val="decimal"/>
      <w:lvlText w:val="%1、"/>
      <w:lvlJc w:val="left"/>
      <w:pPr>
        <w:ind w:left="1425" w:hanging="885"/>
      </w:pPr>
      <w:rPr>
        <w:rFonts w:ascii="Verdana" w:eastAsiaTheme="minorEastAsia" w:hAnsi="Verdana" w:cstheme="minorBidi"/>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5E"/>
    <w:rsid w:val="0006379A"/>
    <w:rsid w:val="000B125E"/>
    <w:rsid w:val="000E7594"/>
    <w:rsid w:val="00203B2F"/>
    <w:rsid w:val="00211303"/>
    <w:rsid w:val="00375CF2"/>
    <w:rsid w:val="00470FC3"/>
    <w:rsid w:val="004B3E3E"/>
    <w:rsid w:val="004E3343"/>
    <w:rsid w:val="00596B41"/>
    <w:rsid w:val="005A6FEA"/>
    <w:rsid w:val="008658A1"/>
    <w:rsid w:val="009471FD"/>
    <w:rsid w:val="009C399F"/>
    <w:rsid w:val="00A362B5"/>
    <w:rsid w:val="00AB4A13"/>
    <w:rsid w:val="00C21A5E"/>
    <w:rsid w:val="00C55286"/>
    <w:rsid w:val="00C55744"/>
    <w:rsid w:val="00CA1B4A"/>
    <w:rsid w:val="00D20469"/>
    <w:rsid w:val="00DF2A50"/>
    <w:rsid w:val="00E17EE4"/>
    <w:rsid w:val="00E403C1"/>
    <w:rsid w:val="00E577F2"/>
    <w:rsid w:val="00E67C70"/>
    <w:rsid w:val="00EA02A4"/>
    <w:rsid w:val="00EF672D"/>
    <w:rsid w:val="00F35408"/>
    <w:rsid w:val="00F84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4E82B"/>
  <w15:docId w15:val="{433BE96D-6D7D-448F-BE1F-5DBB3137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B125E"/>
    <w:rPr>
      <w:b/>
      <w:bCs/>
    </w:rPr>
  </w:style>
  <w:style w:type="character" w:styleId="a4">
    <w:name w:val="Hyperlink"/>
    <w:basedOn w:val="a0"/>
    <w:uiPriority w:val="99"/>
    <w:semiHidden/>
    <w:unhideWhenUsed/>
    <w:rsid w:val="00375CF2"/>
    <w:rPr>
      <w:color w:val="0000FF"/>
      <w:u w:val="single"/>
    </w:rPr>
  </w:style>
  <w:style w:type="paragraph" w:styleId="a5">
    <w:name w:val="List Paragraph"/>
    <w:basedOn w:val="a"/>
    <w:uiPriority w:val="34"/>
    <w:qFormat/>
    <w:rsid w:val="008658A1"/>
    <w:pPr>
      <w:ind w:firstLineChars="200" w:firstLine="420"/>
    </w:pPr>
  </w:style>
  <w:style w:type="paragraph" w:styleId="a6">
    <w:name w:val="header"/>
    <w:basedOn w:val="a"/>
    <w:link w:val="a7"/>
    <w:uiPriority w:val="99"/>
    <w:unhideWhenUsed/>
    <w:rsid w:val="00C5528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55286"/>
    <w:rPr>
      <w:sz w:val="18"/>
      <w:szCs w:val="18"/>
    </w:rPr>
  </w:style>
  <w:style w:type="paragraph" w:styleId="a8">
    <w:name w:val="footer"/>
    <w:basedOn w:val="a"/>
    <w:link w:val="a9"/>
    <w:uiPriority w:val="99"/>
    <w:unhideWhenUsed/>
    <w:rsid w:val="00C55286"/>
    <w:pPr>
      <w:tabs>
        <w:tab w:val="center" w:pos="4153"/>
        <w:tab w:val="right" w:pos="8306"/>
      </w:tabs>
      <w:snapToGrid w:val="0"/>
      <w:jc w:val="left"/>
    </w:pPr>
    <w:rPr>
      <w:sz w:val="18"/>
      <w:szCs w:val="18"/>
    </w:rPr>
  </w:style>
  <w:style w:type="character" w:customStyle="1" w:styleId="a9">
    <w:name w:val="页脚 字符"/>
    <w:basedOn w:val="a0"/>
    <w:link w:val="a8"/>
    <w:uiPriority w:val="99"/>
    <w:rsid w:val="00C552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579468">
      <w:bodyDiv w:val="1"/>
      <w:marLeft w:val="0"/>
      <w:marRight w:val="0"/>
      <w:marTop w:val="0"/>
      <w:marBottom w:val="0"/>
      <w:divBdr>
        <w:top w:val="none" w:sz="0" w:space="0" w:color="auto"/>
        <w:left w:val="none" w:sz="0" w:space="0" w:color="auto"/>
        <w:bottom w:val="none" w:sz="0" w:space="0" w:color="auto"/>
        <w:right w:val="none" w:sz="0" w:space="0" w:color="auto"/>
      </w:divBdr>
      <w:divsChild>
        <w:div w:id="1163351102">
          <w:marLeft w:val="0"/>
          <w:marRight w:val="0"/>
          <w:marTop w:val="0"/>
          <w:marBottom w:val="0"/>
          <w:divBdr>
            <w:top w:val="none" w:sz="0" w:space="0" w:color="auto"/>
            <w:left w:val="none" w:sz="0" w:space="0" w:color="auto"/>
            <w:bottom w:val="none" w:sz="0" w:space="0" w:color="auto"/>
            <w:right w:val="none" w:sz="0" w:space="0" w:color="auto"/>
          </w:divBdr>
        </w:div>
        <w:div w:id="1833522579">
          <w:marLeft w:val="0"/>
          <w:marRight w:val="0"/>
          <w:marTop w:val="0"/>
          <w:marBottom w:val="0"/>
          <w:divBdr>
            <w:top w:val="none" w:sz="0" w:space="0" w:color="auto"/>
            <w:left w:val="none" w:sz="0" w:space="0" w:color="auto"/>
            <w:bottom w:val="none" w:sz="0" w:space="0" w:color="auto"/>
            <w:right w:val="none" w:sz="0" w:space="0" w:color="auto"/>
          </w:divBdr>
        </w:div>
        <w:div w:id="194736513">
          <w:marLeft w:val="0"/>
          <w:marRight w:val="0"/>
          <w:marTop w:val="0"/>
          <w:marBottom w:val="0"/>
          <w:divBdr>
            <w:top w:val="none" w:sz="0" w:space="0" w:color="auto"/>
            <w:left w:val="none" w:sz="0" w:space="0" w:color="auto"/>
            <w:bottom w:val="none" w:sz="0" w:space="0" w:color="auto"/>
            <w:right w:val="none" w:sz="0" w:space="0" w:color="auto"/>
          </w:divBdr>
        </w:div>
        <w:div w:id="20529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D9749-BB62-43ED-BD1A-E8995533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44</cp:revision>
  <dcterms:created xsi:type="dcterms:W3CDTF">2016-08-28T03:40:00Z</dcterms:created>
  <dcterms:modified xsi:type="dcterms:W3CDTF">2023-12-11T09:02:00Z</dcterms:modified>
</cp:coreProperties>
</file>